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9C" w:rsidRDefault="009A679C" w:rsidP="009A679C">
      <w:pPr>
        <w:pStyle w:val="Default"/>
        <w:rPr>
          <w:rFonts w:ascii="標楷體" w:eastAsia="標楷體" w:cs="標楷體"/>
          <w:color w:val="auto"/>
          <w:sz w:val="40"/>
          <w:szCs w:val="40"/>
        </w:rPr>
      </w:pPr>
      <w:r>
        <w:rPr>
          <w:rFonts w:cstheme="minorBidi"/>
          <w:color w:val="auto"/>
        </w:rPr>
        <w:t xml:space="preserve"> </w:t>
      </w:r>
      <w:r>
        <w:rPr>
          <w:rFonts w:ascii="標楷體" w:eastAsia="標楷體" w:cs="標楷體" w:hint="eastAsia"/>
          <w:color w:val="auto"/>
          <w:sz w:val="40"/>
          <w:szCs w:val="40"/>
        </w:rPr>
        <w:t>台灣首府大學修讀輔系</w:t>
      </w:r>
      <w:r>
        <w:rPr>
          <w:rFonts w:ascii="標楷體" w:eastAsia="標楷體" w:cs="標楷體"/>
          <w:color w:val="auto"/>
          <w:sz w:val="40"/>
          <w:szCs w:val="40"/>
        </w:rPr>
        <w:t>/</w:t>
      </w:r>
      <w:r>
        <w:rPr>
          <w:rFonts w:ascii="標楷體" w:eastAsia="標楷體" w:cs="標楷體" w:hint="eastAsia"/>
          <w:color w:val="auto"/>
          <w:sz w:val="40"/>
          <w:szCs w:val="40"/>
        </w:rPr>
        <w:t>雙主修</w:t>
      </w:r>
      <w:r>
        <w:rPr>
          <w:rFonts w:ascii="標楷體" w:eastAsia="標楷體" w:cs="標楷體"/>
          <w:color w:val="auto"/>
          <w:sz w:val="40"/>
          <w:szCs w:val="40"/>
        </w:rPr>
        <w:t>/</w:t>
      </w:r>
      <w:r>
        <w:rPr>
          <w:rFonts w:ascii="標楷體" w:eastAsia="標楷體" w:cs="標楷體" w:hint="eastAsia"/>
          <w:color w:val="auto"/>
          <w:sz w:val="40"/>
          <w:szCs w:val="40"/>
        </w:rPr>
        <w:t>學分學程申請表</w:t>
      </w:r>
    </w:p>
    <w:p w:rsidR="009A679C" w:rsidRPr="009A679C" w:rsidRDefault="009A679C" w:rsidP="009A679C">
      <w:pPr>
        <w:pStyle w:val="Default"/>
        <w:jc w:val="right"/>
        <w:rPr>
          <w:rFonts w:ascii="標楷體" w:eastAsia="標楷體" w:cs="標楷體"/>
          <w:color w:val="auto"/>
          <w:sz w:val="20"/>
          <w:szCs w:val="20"/>
        </w:rPr>
      </w:pPr>
      <w:r>
        <w:rPr>
          <w:rFonts w:ascii="標楷體" w:eastAsia="標楷體" w:cs="標楷體" w:hint="eastAsia"/>
          <w:color w:val="auto"/>
          <w:sz w:val="20"/>
          <w:szCs w:val="20"/>
        </w:rPr>
        <w:t>申請日期：_______年_______月_______日</w:t>
      </w:r>
    </w:p>
    <w:tbl>
      <w:tblPr>
        <w:tblW w:w="5773" w:type="pct"/>
        <w:tblInd w:w="-10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1433"/>
        <w:gridCol w:w="1517"/>
        <w:gridCol w:w="836"/>
        <w:gridCol w:w="623"/>
        <w:gridCol w:w="1021"/>
        <w:gridCol w:w="1390"/>
        <w:gridCol w:w="2551"/>
      </w:tblGrid>
      <w:tr w:rsidR="00687085" w:rsidTr="001306D7">
        <w:trPr>
          <w:trHeight w:val="960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學系</w:t>
            </w:r>
          </w:p>
        </w:tc>
        <w:tc>
          <w:tcPr>
            <w:tcW w:w="1369" w:type="pct"/>
            <w:gridSpan w:val="2"/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 xml:space="preserve">    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系   年   班</w:t>
            </w:r>
          </w:p>
        </w:tc>
        <w:tc>
          <w:tcPr>
            <w:tcW w:w="388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763" w:type="pct"/>
            <w:gridSpan w:val="2"/>
          </w:tcPr>
          <w:p w:rsidR="00687085" w:rsidRPr="00687085" w:rsidRDefault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1306D7">
        <w:trPr>
          <w:trHeight w:val="984"/>
        </w:trPr>
        <w:tc>
          <w:tcPr>
            <w:tcW w:w="651" w:type="pct"/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申請類別</w:t>
            </w:r>
          </w:p>
        </w:tc>
        <w:tc>
          <w:tcPr>
            <w:tcW w:w="2520" w:type="pct"/>
            <w:gridSpan w:val="5"/>
            <w:vAlign w:val="center"/>
          </w:tcPr>
          <w:p w:rsidR="00687085" w:rsidRPr="00687085" w:rsidRDefault="00687085" w:rsidP="003B62A0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輔系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  <w:r w:rsidRPr="00BA5DA4">
              <w:rPr>
                <w:rFonts w:ascii="標楷體" w:eastAsia="標楷體" w:cs="標楷體" w:hint="eastAsia"/>
                <w:b/>
                <w:sz w:val="32"/>
                <w:szCs w:val="28"/>
              </w:rPr>
              <w:t>□</w:t>
            </w: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雙主修</w:t>
            </w:r>
            <w:r w:rsidR="00BA5DA4">
              <w:rPr>
                <w:rFonts w:ascii="標楷體" w:eastAsia="標楷體" w:cs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645" w:type="pct"/>
            <w:tcBorders>
              <w:right w:val="single" w:sz="4" w:space="0" w:color="auto"/>
            </w:tcBorders>
          </w:tcPr>
          <w:p w:rsidR="00687085" w:rsidRPr="00687085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687085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687085" w:rsidRPr="00687085" w:rsidRDefault="00687085" w:rsidP="00687085">
            <w:pPr>
              <w:pStyle w:val="Default"/>
              <w:rPr>
                <w:rFonts w:ascii="標楷體" w:eastAsia="標楷體" w:cs="標楷體"/>
                <w:sz w:val="28"/>
                <w:szCs w:val="28"/>
              </w:rPr>
            </w:pPr>
          </w:p>
        </w:tc>
      </w:tr>
      <w:tr w:rsidR="00687085" w:rsidTr="001306D7">
        <w:trPr>
          <w:trHeight w:val="1472"/>
        </w:trPr>
        <w:tc>
          <w:tcPr>
            <w:tcW w:w="651" w:type="pct"/>
            <w:vAlign w:val="center"/>
          </w:tcPr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擬加修</w:t>
            </w:r>
          </w:p>
          <w:p w:rsidR="009A679C" w:rsidRDefault="009A679C" w:rsidP="009A679C">
            <w:pPr>
              <w:pStyle w:val="Default"/>
              <w:jc w:val="center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sz w:val="26"/>
                <w:szCs w:val="26"/>
              </w:rPr>
              <w:t>學系</w:t>
            </w:r>
          </w:p>
        </w:tc>
        <w:tc>
          <w:tcPr>
            <w:tcW w:w="4349" w:type="pct"/>
            <w:gridSpan w:val="7"/>
          </w:tcPr>
          <w:p w:rsidR="008B69DD" w:rsidRDefault="008B69DD" w:rsidP="008B69DD">
            <w:pPr>
              <w:pStyle w:val="Default"/>
              <w:spacing w:line="20" w:lineRule="exact"/>
              <w:rPr>
                <w:rFonts w:ascii="標楷體" w:eastAsia="標楷體" w:cs="標楷體"/>
                <w:sz w:val="26"/>
                <w:szCs w:val="26"/>
              </w:rPr>
            </w:pPr>
          </w:p>
          <w:p w:rsidR="00680A69" w:rsidRPr="003B62A0" w:rsidRDefault="009A679C" w:rsidP="003B62A0">
            <w:pPr>
              <w:pStyle w:val="Default"/>
              <w:rPr>
                <w:rFonts w:ascii="標楷體" w:eastAsia="標楷體" w:cs="標楷體"/>
                <w:szCs w:val="26"/>
                <w:u w:val="single"/>
              </w:rPr>
            </w:pPr>
            <w:r w:rsidRPr="003B62A0">
              <w:rPr>
                <w:rFonts w:ascii="標楷體" w:eastAsia="標楷體" w:cs="標楷體" w:hint="eastAsia"/>
                <w:sz w:val="32"/>
                <w:szCs w:val="26"/>
              </w:rPr>
              <w:t>學系</w:t>
            </w:r>
            <w:r w:rsidRPr="003B62A0">
              <w:rPr>
                <w:rFonts w:ascii="標楷體" w:eastAsia="標楷體" w:cs="標楷體" w:hint="eastAsia"/>
                <w:sz w:val="28"/>
                <w:szCs w:val="26"/>
              </w:rPr>
              <w:t>：</w:t>
            </w:r>
            <w:r w:rsidRPr="003B62A0">
              <w:rPr>
                <w:rFonts w:ascii="標楷體" w:eastAsia="標楷體" w:cs="標楷體"/>
                <w:sz w:val="28"/>
                <w:szCs w:val="26"/>
              </w:rPr>
              <w:t xml:space="preserve"> </w:t>
            </w:r>
            <w:r w:rsidR="008B69DD" w:rsidRPr="003B62A0">
              <w:rPr>
                <w:rFonts w:ascii="標楷體" w:eastAsia="標楷體" w:cs="標楷體" w:hint="eastAsia"/>
                <w:sz w:val="28"/>
                <w:szCs w:val="26"/>
                <w:u w:val="single"/>
              </w:rPr>
              <w:t xml:space="preserve">                            </w:t>
            </w:r>
            <w:bookmarkStart w:id="0" w:name="_GoBack"/>
            <w:bookmarkEnd w:id="0"/>
            <w:r w:rsidR="008B69DD" w:rsidRPr="003B62A0">
              <w:rPr>
                <w:rFonts w:ascii="標楷體" w:eastAsia="標楷體" w:cs="標楷體" w:hint="eastAsia"/>
                <w:sz w:val="28"/>
                <w:szCs w:val="26"/>
                <w:u w:val="single"/>
              </w:rPr>
              <w:t xml:space="preserve">        </w:t>
            </w:r>
          </w:p>
        </w:tc>
      </w:tr>
      <w:tr w:rsidR="00687085" w:rsidTr="00EB299B">
        <w:trPr>
          <w:trHeight w:val="375"/>
        </w:trPr>
        <w:tc>
          <w:tcPr>
            <w:tcW w:w="651" w:type="pct"/>
            <w:vMerge w:val="restart"/>
            <w:vAlign w:val="center"/>
          </w:tcPr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審核單位</w:t>
            </w:r>
          </w:p>
          <w:p w:rsidR="00687085" w:rsidRDefault="00687085" w:rsidP="00687085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簽核</w:t>
            </w:r>
          </w:p>
        </w:tc>
        <w:tc>
          <w:tcPr>
            <w:tcW w:w="665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主修學系</w:t>
            </w:r>
          </w:p>
        </w:tc>
        <w:tc>
          <w:tcPr>
            <w:tcW w:w="1381" w:type="pct"/>
            <w:gridSpan w:val="3"/>
            <w:shd w:val="clear" w:color="auto" w:fill="F2F2F2" w:themeFill="background1" w:themeFillShade="F2"/>
          </w:tcPr>
          <w:p w:rsidR="00687085" w:rsidRPr="00BA5DA4" w:rsidRDefault="00680A69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所屬學院</w:t>
            </w:r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/</w:t>
            </w:r>
            <w:proofErr w:type="gramStart"/>
            <w:r w:rsidR="008B69DD">
              <w:rPr>
                <w:rFonts w:ascii="標楷體" w:eastAsia="標楷體" w:cs="標楷體" w:hint="eastAsia"/>
                <w:sz w:val="23"/>
                <w:szCs w:val="23"/>
              </w:rPr>
              <w:t>系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核章</w:t>
            </w:r>
            <w:proofErr w:type="gramEnd"/>
          </w:p>
        </w:tc>
        <w:tc>
          <w:tcPr>
            <w:tcW w:w="1119" w:type="pct"/>
            <w:gridSpan w:val="2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註冊組</w:t>
            </w:r>
            <w:r w:rsidRPr="00BA5DA4">
              <w:rPr>
                <w:rFonts w:ascii="標楷體" w:eastAsia="標楷體" w:cs="標楷體"/>
                <w:sz w:val="23"/>
                <w:szCs w:val="23"/>
              </w:rPr>
              <w:t>/</w:t>
            </w: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</w:p>
        </w:tc>
        <w:tc>
          <w:tcPr>
            <w:tcW w:w="1184" w:type="pct"/>
            <w:shd w:val="clear" w:color="auto" w:fill="F2F2F2" w:themeFill="background1" w:themeFillShade="F2"/>
          </w:tcPr>
          <w:p w:rsidR="00687085" w:rsidRPr="00BA5DA4" w:rsidRDefault="00687085" w:rsidP="00BA5DA4">
            <w:pPr>
              <w:pStyle w:val="Default"/>
              <w:jc w:val="center"/>
              <w:rPr>
                <w:rFonts w:ascii="標楷體" w:eastAsia="標楷體" w:cs="標楷體"/>
                <w:sz w:val="23"/>
                <w:szCs w:val="23"/>
              </w:rPr>
            </w:pPr>
            <w:r w:rsidRPr="00BA5DA4">
              <w:rPr>
                <w:rFonts w:ascii="標楷體" w:eastAsia="標楷體" w:cs="標楷體" w:hint="eastAsia"/>
                <w:sz w:val="23"/>
                <w:szCs w:val="23"/>
              </w:rPr>
              <w:t>教務長</w:t>
            </w:r>
          </w:p>
        </w:tc>
      </w:tr>
      <w:tr w:rsidR="00687085" w:rsidTr="00687085">
        <w:trPr>
          <w:trHeight w:val="3244"/>
        </w:trPr>
        <w:tc>
          <w:tcPr>
            <w:tcW w:w="651" w:type="pct"/>
            <w:vMerge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665" w:type="pct"/>
          </w:tcPr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□同意</w:t>
            </w:r>
          </w:p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□不同意</w:t>
            </w:r>
          </w:p>
        </w:tc>
        <w:tc>
          <w:tcPr>
            <w:tcW w:w="1381" w:type="pct"/>
            <w:gridSpan w:val="3"/>
          </w:tcPr>
          <w:p w:rsidR="00BA5DA4" w:rsidRDefault="00687085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□該生適用________學年度</w:t>
            </w:r>
          </w:p>
          <w:p w:rsidR="00687085" w:rsidRDefault="00BA5DA4" w:rsidP="009A679C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 xml:space="preserve">  </w:t>
            </w:r>
            <w:r w:rsidR="00687085">
              <w:rPr>
                <w:rFonts w:ascii="標楷體" w:eastAsia="標楷體" w:cs="標楷體" w:hint="eastAsia"/>
                <w:sz w:val="23"/>
                <w:szCs w:val="23"/>
              </w:rPr>
              <w:t>課程規劃</w:t>
            </w: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7085" w:rsidRDefault="00687085" w:rsidP="009A679C">
            <w:pPr>
              <w:pStyle w:val="Default"/>
              <w:rPr>
                <w:rFonts w:ascii="標楷體" w:eastAsia="標楷體" w:cs="標楷體"/>
                <w:sz w:val="16"/>
                <w:szCs w:val="16"/>
              </w:rPr>
            </w:pPr>
          </w:p>
          <w:p w:rsidR="00680A69" w:rsidRDefault="00680A69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680A69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  <w:p w:rsidR="008B69DD" w:rsidRDefault="008B69DD" w:rsidP="008B69DD">
            <w:pPr>
              <w:pStyle w:val="Default"/>
              <w:spacing w:line="60" w:lineRule="atLeas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2"/>
                <w:szCs w:val="23"/>
              </w:rPr>
            </w:pPr>
          </w:p>
          <w:p w:rsidR="008B69DD" w:rsidRP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14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申請輔系雙主修者，請至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加修學系核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章。</w:t>
            </w:r>
          </w:p>
          <w:p w:rsidR="008B69DD" w:rsidRDefault="008B69DD" w:rsidP="008B69DD">
            <w:pPr>
              <w:pStyle w:val="Default"/>
              <w:spacing w:line="220" w:lineRule="exact"/>
              <w:rPr>
                <w:rFonts w:ascii="標楷體" w:eastAsia="標楷體" w:cs="標楷體"/>
                <w:sz w:val="23"/>
                <w:szCs w:val="23"/>
              </w:rPr>
            </w:pP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˙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申請學分</w:t>
            </w:r>
            <w:proofErr w:type="gramStart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學程者</w:t>
            </w:r>
            <w:proofErr w:type="gramEnd"/>
            <w:r w:rsidRPr="008B69DD">
              <w:rPr>
                <w:rFonts w:ascii="標楷體" w:eastAsia="標楷體" w:cs="標楷體" w:hint="eastAsia"/>
                <w:sz w:val="14"/>
                <w:szCs w:val="23"/>
              </w:rPr>
              <w:t>，請至學程所屬學院核章。</w:t>
            </w:r>
          </w:p>
        </w:tc>
        <w:tc>
          <w:tcPr>
            <w:tcW w:w="1119" w:type="pct"/>
            <w:gridSpan w:val="2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  <w:tc>
          <w:tcPr>
            <w:tcW w:w="1184" w:type="pct"/>
          </w:tcPr>
          <w:p w:rsidR="00687085" w:rsidRDefault="00687085" w:rsidP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</w:p>
        </w:tc>
      </w:tr>
      <w:tr w:rsidR="00687085" w:rsidTr="00687085">
        <w:trPr>
          <w:trHeight w:val="1560"/>
        </w:trPr>
        <w:tc>
          <w:tcPr>
            <w:tcW w:w="5000" w:type="pct"/>
            <w:gridSpan w:val="8"/>
          </w:tcPr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 w:hint="eastAsia"/>
                <w:sz w:val="23"/>
                <w:szCs w:val="23"/>
              </w:rPr>
              <w:t>注意事項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1.</w:t>
            </w:r>
            <w:r w:rsidR="003B62A0">
              <w:rPr>
                <w:rFonts w:ascii="標楷體" w:eastAsia="標楷體" w:cs="標楷體" w:hint="eastAsia"/>
                <w:sz w:val="23"/>
                <w:szCs w:val="23"/>
              </w:rPr>
              <w:t>相關規定請參考本校「學生修讀輔系辦法」、「學生</w:t>
            </w:r>
            <w:proofErr w:type="gramStart"/>
            <w:r w:rsidR="003B62A0"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 w:rsidR="003B62A0">
              <w:rPr>
                <w:rFonts w:ascii="標楷體" w:eastAsia="標楷體" w:cs="標楷體" w:hint="eastAsia"/>
                <w:sz w:val="23"/>
                <w:szCs w:val="23"/>
              </w:rPr>
              <w:t>辦法」。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2.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請在每學期開學後加退選截止前提出申請，逾期不予受理。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3.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者請附歷年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成績單供學系主任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參考。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4.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申請修讀後，符合主修系所畢業資格但尚未修滿輔系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所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或雙主修規定學分，欲放棄所修讀之輔系、雙主修及學分學程者，請逕至教務處註冊組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辦理放棄修讀。</w:t>
            </w:r>
          </w:p>
          <w:p w:rsidR="00687085" w:rsidRDefault="00687085">
            <w:pPr>
              <w:pStyle w:val="Default"/>
              <w:rPr>
                <w:rFonts w:ascii="標楷體" w:eastAsia="標楷體" w:cs="標楷體"/>
                <w:sz w:val="23"/>
                <w:szCs w:val="23"/>
              </w:rPr>
            </w:pPr>
            <w:r>
              <w:rPr>
                <w:rFonts w:ascii="標楷體" w:eastAsia="標楷體" w:cs="標楷體"/>
                <w:sz w:val="23"/>
                <w:szCs w:val="23"/>
              </w:rPr>
              <w:t>5.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修滿規定學分後，請填寫「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修讀雙主修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畢業資格審查表」、「修讀輔系畢業資格審查表」或「學分學程科目審查表」，</w:t>
            </w:r>
            <w:proofErr w:type="gramStart"/>
            <w:r>
              <w:rPr>
                <w:rFonts w:ascii="標楷體" w:eastAsia="標楷體" w:cs="標楷體" w:hint="eastAsia"/>
                <w:sz w:val="23"/>
                <w:szCs w:val="23"/>
              </w:rPr>
              <w:t>併</w:t>
            </w:r>
            <w:proofErr w:type="gramEnd"/>
            <w:r>
              <w:rPr>
                <w:rFonts w:ascii="標楷體" w:eastAsia="標楷體" w:cs="標楷體" w:hint="eastAsia"/>
                <w:sz w:val="23"/>
                <w:szCs w:val="23"/>
              </w:rPr>
              <w:t>同歷年成績單影本，依表單所列程序審核後送教務處註冊組</w:t>
            </w:r>
            <w:r>
              <w:rPr>
                <w:rFonts w:ascii="標楷體" w:eastAsia="標楷體" w:cs="標楷體"/>
                <w:sz w:val="23"/>
                <w:szCs w:val="23"/>
              </w:rPr>
              <w:t>(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進修教務組</w:t>
            </w:r>
            <w:r>
              <w:rPr>
                <w:rFonts w:ascii="標楷體" w:eastAsia="標楷體" w:cs="標楷體"/>
                <w:sz w:val="23"/>
                <w:szCs w:val="23"/>
              </w:rPr>
              <w:t>)</w:t>
            </w:r>
            <w:r>
              <w:rPr>
                <w:rFonts w:ascii="標楷體" w:eastAsia="標楷體" w:cs="標楷體" w:hint="eastAsia"/>
                <w:sz w:val="23"/>
                <w:szCs w:val="23"/>
              </w:rPr>
              <w:t>，憑此於畢業時製發證書。</w:t>
            </w:r>
          </w:p>
        </w:tc>
      </w:tr>
    </w:tbl>
    <w:p w:rsidR="008B69DD" w:rsidRDefault="008B69DD" w:rsidP="00680A69">
      <w:pPr>
        <w:pStyle w:val="Default"/>
        <w:jc w:val="right"/>
        <w:rPr>
          <w:sz w:val="20"/>
          <w:szCs w:val="20"/>
        </w:rPr>
      </w:pPr>
    </w:p>
    <w:p w:rsidR="00BE3D0C" w:rsidRPr="00680A69" w:rsidRDefault="00680A69" w:rsidP="00680A69">
      <w:pPr>
        <w:pStyle w:val="Default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表單編號：</w:t>
      </w:r>
      <w:r>
        <w:rPr>
          <w:sz w:val="20"/>
          <w:szCs w:val="20"/>
        </w:rPr>
        <w:t xml:space="preserve">F-AA-019 </w:t>
      </w:r>
      <w:r>
        <w:rPr>
          <w:rFonts w:hint="eastAsia"/>
          <w:sz w:val="20"/>
          <w:szCs w:val="20"/>
        </w:rPr>
        <w:t>版次：</w:t>
      </w:r>
      <w:r>
        <w:rPr>
          <w:sz w:val="20"/>
          <w:szCs w:val="20"/>
        </w:rPr>
        <w:t xml:space="preserve">V.1 </w:t>
      </w:r>
      <w:r>
        <w:rPr>
          <w:rFonts w:hint="eastAsia"/>
          <w:sz w:val="20"/>
          <w:szCs w:val="20"/>
        </w:rPr>
        <w:t>日期：</w:t>
      </w:r>
      <w:r>
        <w:rPr>
          <w:sz w:val="20"/>
          <w:szCs w:val="20"/>
        </w:rPr>
        <w:t>201</w:t>
      </w:r>
      <w:r w:rsidR="003B62A0">
        <w:rPr>
          <w:rFonts w:hint="eastAsia"/>
          <w:sz w:val="20"/>
          <w:szCs w:val="20"/>
        </w:rPr>
        <w:t>9.04</w:t>
      </w:r>
    </w:p>
    <w:sectPr w:rsidR="00BE3D0C" w:rsidRPr="00680A69" w:rsidSect="008B69DD">
      <w:pgSz w:w="11906" w:h="16838"/>
      <w:pgMar w:top="993" w:right="991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9C"/>
    <w:rsid w:val="001306D7"/>
    <w:rsid w:val="003B62A0"/>
    <w:rsid w:val="00680A69"/>
    <w:rsid w:val="00687085"/>
    <w:rsid w:val="008B69DD"/>
    <w:rsid w:val="009A679C"/>
    <w:rsid w:val="00A00DA9"/>
    <w:rsid w:val="00A82899"/>
    <w:rsid w:val="00BA5DA4"/>
    <w:rsid w:val="00BE3D0C"/>
    <w:rsid w:val="00EB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79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A5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A5D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2F65-6305-49FC-855A-C700AB51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註冊組工讀生-01</cp:lastModifiedBy>
  <cp:revision>4</cp:revision>
  <cp:lastPrinted>2016-01-29T07:33:00Z</cp:lastPrinted>
  <dcterms:created xsi:type="dcterms:W3CDTF">2018-04-20T03:13:00Z</dcterms:created>
  <dcterms:modified xsi:type="dcterms:W3CDTF">2019-04-24T09:07:00Z</dcterms:modified>
</cp:coreProperties>
</file>