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56" w:rsidRDefault="00B62656" w:rsidP="00B62656">
      <w:pPr>
        <w:pStyle w:val="a3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 w:rsidRPr="001B3CF9">
        <w:rPr>
          <w:rFonts w:ascii="標楷體" w:eastAsia="標楷體" w:hAnsi="標楷體" w:hint="eastAsia"/>
          <w:b/>
          <w:sz w:val="36"/>
          <w:szCs w:val="36"/>
        </w:rPr>
        <w:t>台灣首府大學</w:t>
      </w:r>
      <w:r w:rsidRPr="001B3CF9">
        <w:rPr>
          <w:rFonts w:ascii="標楷體" w:eastAsia="標楷體" w:hAnsi="標楷體"/>
          <w:b/>
          <w:bCs/>
          <w:sz w:val="32"/>
          <w:szCs w:val="32"/>
        </w:rPr>
        <w:t>各學制</w:t>
      </w:r>
      <w:proofErr w:type="gramStart"/>
      <w:r w:rsidRPr="001B3CF9">
        <w:rPr>
          <w:rFonts w:ascii="標楷體" w:eastAsia="標楷體" w:hAnsi="標楷體"/>
          <w:b/>
          <w:bCs/>
          <w:sz w:val="32"/>
          <w:szCs w:val="32"/>
        </w:rPr>
        <w:t>停招後</w:t>
      </w:r>
      <w:proofErr w:type="gramEnd"/>
      <w:r w:rsidRPr="001B3CF9">
        <w:rPr>
          <w:rFonts w:ascii="標楷體" w:eastAsia="標楷體" w:hAnsi="標楷體"/>
          <w:b/>
          <w:bCs/>
          <w:sz w:val="32"/>
          <w:szCs w:val="32"/>
        </w:rPr>
        <w:t>學生</w:t>
      </w:r>
      <w:proofErr w:type="gramStart"/>
      <w:r w:rsidRPr="001B3CF9">
        <w:rPr>
          <w:rFonts w:ascii="標楷體" w:eastAsia="標楷體" w:hAnsi="標楷體"/>
          <w:b/>
          <w:bCs/>
          <w:sz w:val="32"/>
          <w:szCs w:val="32"/>
        </w:rPr>
        <w:t>學籍暨</w:t>
      </w:r>
      <w:r>
        <w:rPr>
          <w:rFonts w:ascii="標楷體" w:eastAsia="標楷體" w:hAnsi="標楷體" w:hint="eastAsia"/>
          <w:b/>
          <w:bCs/>
          <w:sz w:val="32"/>
          <w:szCs w:val="32"/>
        </w:rPr>
        <w:t>修</w:t>
      </w:r>
      <w:r w:rsidRPr="001B3CF9">
        <w:rPr>
          <w:rFonts w:ascii="標楷體" w:eastAsia="標楷體" w:hAnsi="標楷體"/>
          <w:b/>
          <w:bCs/>
          <w:sz w:val="32"/>
          <w:szCs w:val="32"/>
        </w:rPr>
        <w:t>課</w:t>
      </w:r>
      <w:proofErr w:type="gramEnd"/>
      <w:r w:rsidRPr="001B3CF9">
        <w:rPr>
          <w:rFonts w:ascii="標楷體" w:eastAsia="標楷體" w:hAnsi="標楷體"/>
          <w:b/>
          <w:bCs/>
          <w:sz w:val="32"/>
          <w:szCs w:val="32"/>
        </w:rPr>
        <w:t>處理</w:t>
      </w:r>
      <w:r w:rsidRPr="001B3CF9">
        <w:rPr>
          <w:rFonts w:ascii="標楷體" w:eastAsia="標楷體" w:hAnsi="標楷體" w:hint="eastAsia"/>
          <w:b/>
          <w:bCs/>
          <w:sz w:val="32"/>
          <w:szCs w:val="32"/>
        </w:rPr>
        <w:t>要點</w:t>
      </w:r>
    </w:p>
    <w:p w:rsidR="00B62656" w:rsidRPr="009B7162" w:rsidRDefault="00B62656" w:rsidP="00B62656">
      <w:pPr>
        <w:pStyle w:val="a3"/>
        <w:jc w:val="right"/>
        <w:rPr>
          <w:rFonts w:ascii="標楷體" w:eastAsia="標楷體" w:hAnsi="標楷體" w:hint="eastAsia"/>
          <w:sz w:val="20"/>
          <w:szCs w:val="20"/>
        </w:rPr>
      </w:pPr>
      <w:r w:rsidRPr="009B7162">
        <w:rPr>
          <w:rFonts w:ascii="標楷體" w:eastAsia="標楷體" w:hAnsi="標楷體" w:hint="eastAsia"/>
          <w:sz w:val="20"/>
          <w:szCs w:val="20"/>
        </w:rPr>
        <w:t>107.3.29 106學年度第2學期第1次教務會議通過</w:t>
      </w:r>
    </w:p>
    <w:p w:rsidR="00B62656" w:rsidRPr="001B3CF9" w:rsidRDefault="00B62656" w:rsidP="00B62656">
      <w:pPr>
        <w:pStyle w:val="a3"/>
        <w:jc w:val="right"/>
        <w:rPr>
          <w:rFonts w:ascii="標楷體" w:eastAsia="標楷體" w:hAnsi="標楷體" w:hint="eastAsia"/>
          <w:b/>
        </w:rPr>
      </w:pPr>
    </w:p>
    <w:p w:rsidR="00B62656" w:rsidRDefault="00B62656" w:rsidP="00B62656">
      <w:pPr>
        <w:pStyle w:val="Default"/>
        <w:spacing w:line="400" w:lineRule="exact"/>
        <w:ind w:leftChars="200" w:left="960" w:hangingChars="200" w:hanging="480"/>
        <w:rPr>
          <w:rFonts w:ascii="標楷體" w:eastAsia="標楷體" w:hAnsi="標楷體" w:hint="eastAsia"/>
        </w:rPr>
      </w:pPr>
      <w:r w:rsidRPr="00A612CE">
        <w:rPr>
          <w:rFonts w:ascii="標楷體" w:eastAsia="標楷體" w:hAnsi="標楷體" w:hint="eastAsia"/>
        </w:rPr>
        <w:t>一、台灣首府大學</w:t>
      </w:r>
      <w:r w:rsidRPr="00B615E3">
        <w:rPr>
          <w:rFonts w:ascii="標楷體" w:eastAsia="標楷體" w:hAnsi="標楷體" w:hint="eastAsia"/>
        </w:rPr>
        <w:t>（以下簡稱</w:t>
      </w:r>
      <w:r w:rsidRPr="00A612CE">
        <w:rPr>
          <w:rFonts w:ascii="標楷體" w:eastAsia="標楷體" w:hAnsi="標楷體" w:hint="eastAsia"/>
        </w:rPr>
        <w:t>「</w:t>
      </w:r>
      <w:r w:rsidRPr="00B615E3">
        <w:rPr>
          <w:rFonts w:ascii="標楷體" w:eastAsia="標楷體" w:hAnsi="標楷體" w:hint="eastAsia"/>
        </w:rPr>
        <w:t>本校</w:t>
      </w:r>
      <w:r w:rsidRPr="00A612CE">
        <w:rPr>
          <w:rFonts w:ascii="標楷體" w:eastAsia="標楷體" w:hAnsi="標楷體" w:hint="eastAsia"/>
        </w:rPr>
        <w:t>」</w:t>
      </w:r>
      <w:r w:rsidRPr="00B615E3">
        <w:rPr>
          <w:rFonts w:ascii="標楷體" w:eastAsia="標楷體" w:hAnsi="標楷體" w:hint="eastAsia"/>
        </w:rPr>
        <w:t>）</w:t>
      </w:r>
      <w:r w:rsidRPr="00410159">
        <w:rPr>
          <w:rFonts w:ascii="標楷體" w:eastAsia="標楷體" w:hAnsi="標楷體" w:hint="eastAsia"/>
        </w:rPr>
        <w:t>為辦理各學制</w:t>
      </w:r>
      <w:r>
        <w:rPr>
          <w:rFonts w:ascii="標楷體" w:eastAsia="標楷體" w:hAnsi="標楷體" w:hint="eastAsia"/>
        </w:rPr>
        <w:t>教學單位各學制</w:t>
      </w:r>
      <w:proofErr w:type="gramStart"/>
      <w:r w:rsidRPr="00410159">
        <w:rPr>
          <w:rFonts w:ascii="標楷體" w:eastAsia="標楷體" w:hAnsi="標楷體" w:hint="eastAsia"/>
        </w:rPr>
        <w:t>停招</w:t>
      </w:r>
      <w:r>
        <w:rPr>
          <w:rFonts w:ascii="標楷體" w:eastAsia="標楷體" w:hAnsi="標楷體" w:hint="eastAsia"/>
        </w:rPr>
        <w:t>後</w:t>
      </w:r>
      <w:proofErr w:type="gramEnd"/>
      <w:r w:rsidRPr="00410159">
        <w:rPr>
          <w:rFonts w:ascii="標楷體" w:eastAsia="標楷體" w:hAnsi="標楷體" w:hint="eastAsia"/>
        </w:rPr>
        <w:t>有關學生學籍及課業問題，</w:t>
      </w:r>
      <w:r>
        <w:rPr>
          <w:rFonts w:ascii="標楷體" w:eastAsia="標楷體" w:hAnsi="標楷體" w:hint="eastAsia"/>
        </w:rPr>
        <w:t>特</w:t>
      </w:r>
      <w:r w:rsidRPr="00410159">
        <w:rPr>
          <w:rFonts w:ascii="標楷體" w:eastAsia="標楷體" w:hAnsi="標楷體" w:hint="eastAsia"/>
        </w:rPr>
        <w:t>訂定</w:t>
      </w:r>
      <w:r w:rsidRPr="00B615E3">
        <w:rPr>
          <w:rFonts w:ascii="標楷體" w:eastAsia="標楷體" w:hAnsi="標楷體" w:hint="eastAsia"/>
        </w:rPr>
        <w:t>台灣首府大學各學制</w:t>
      </w:r>
      <w:proofErr w:type="gramStart"/>
      <w:r w:rsidRPr="00B615E3">
        <w:rPr>
          <w:rFonts w:ascii="標楷體" w:eastAsia="標楷體" w:hAnsi="標楷體" w:hint="eastAsia"/>
        </w:rPr>
        <w:t>停招後</w:t>
      </w:r>
      <w:proofErr w:type="gramEnd"/>
      <w:r w:rsidRPr="00B615E3">
        <w:rPr>
          <w:rFonts w:ascii="標楷體" w:eastAsia="標楷體" w:hAnsi="標楷體" w:hint="eastAsia"/>
        </w:rPr>
        <w:t>學生</w:t>
      </w:r>
      <w:proofErr w:type="gramStart"/>
      <w:r w:rsidRPr="00B615E3">
        <w:rPr>
          <w:rFonts w:ascii="標楷體" w:eastAsia="標楷體" w:hAnsi="標楷體" w:hint="eastAsia"/>
        </w:rPr>
        <w:t>學籍暨修課</w:t>
      </w:r>
      <w:proofErr w:type="gramEnd"/>
      <w:r w:rsidRPr="00B615E3">
        <w:rPr>
          <w:rFonts w:ascii="標楷體" w:eastAsia="標楷體" w:hAnsi="標楷體" w:hint="eastAsia"/>
        </w:rPr>
        <w:t>處理要點(以下簡稱</w:t>
      </w:r>
      <w:r w:rsidRPr="00A612CE">
        <w:rPr>
          <w:rFonts w:ascii="標楷體" w:eastAsia="標楷體" w:hAnsi="標楷體" w:hint="eastAsia"/>
        </w:rPr>
        <w:t>「</w:t>
      </w:r>
      <w:r w:rsidRPr="00B615E3">
        <w:rPr>
          <w:rFonts w:ascii="標楷體" w:eastAsia="標楷體" w:hAnsi="標楷體" w:hint="eastAsia"/>
        </w:rPr>
        <w:t>本要點</w:t>
      </w:r>
      <w:r w:rsidRPr="00A612CE">
        <w:rPr>
          <w:rFonts w:ascii="標楷體" w:eastAsia="標楷體" w:hAnsi="標楷體" w:hint="eastAsia"/>
        </w:rPr>
        <w:t>」</w:t>
      </w:r>
      <w:r w:rsidRPr="00B615E3">
        <w:rPr>
          <w:rFonts w:ascii="標楷體" w:eastAsia="標楷體" w:hAnsi="標楷體" w:hint="eastAsia"/>
        </w:rPr>
        <w:t>)。</w:t>
      </w:r>
    </w:p>
    <w:p w:rsidR="00B62656" w:rsidRDefault="00B62656" w:rsidP="00B62656">
      <w:pPr>
        <w:pStyle w:val="Default"/>
        <w:spacing w:line="400" w:lineRule="exact"/>
        <w:ind w:leftChars="200" w:left="960" w:hangingChars="200" w:hanging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二、本校教學單位各學制</w:t>
      </w:r>
      <w:proofErr w:type="gramStart"/>
      <w:r>
        <w:rPr>
          <w:rFonts w:ascii="標楷體" w:eastAsia="標楷體" w:hAnsi="標楷體" w:hint="eastAsia"/>
        </w:rPr>
        <w:t>停招後</w:t>
      </w:r>
      <w:proofErr w:type="gramEnd"/>
      <w:r>
        <w:rPr>
          <w:rFonts w:ascii="標楷體" w:eastAsia="標楷體" w:hAnsi="標楷體" w:hint="eastAsia"/>
        </w:rPr>
        <w:t>有關學生學籍及課業問題，除法令另有規定外，悉依本要點辦理。</w:t>
      </w:r>
    </w:p>
    <w:p w:rsidR="00B62656" w:rsidRDefault="00B62656" w:rsidP="00B62656">
      <w:pPr>
        <w:pStyle w:val="Default"/>
        <w:spacing w:line="400" w:lineRule="exact"/>
        <w:ind w:leftChars="200" w:left="960" w:hangingChars="200" w:hanging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三、</w:t>
      </w:r>
      <w:proofErr w:type="gramStart"/>
      <w:r w:rsidRPr="001F413A">
        <w:rPr>
          <w:rFonts w:ascii="標楷體" w:eastAsia="標楷體" w:hAnsi="標楷體" w:hint="eastAsia"/>
        </w:rPr>
        <w:t>停招</w:t>
      </w:r>
      <w:r>
        <w:rPr>
          <w:rFonts w:ascii="標楷體" w:eastAsia="標楷體" w:hAnsi="標楷體" w:hint="eastAsia"/>
        </w:rPr>
        <w:t>之</w:t>
      </w:r>
      <w:proofErr w:type="gramEnd"/>
      <w:r>
        <w:rPr>
          <w:rFonts w:ascii="標楷體" w:eastAsia="標楷體" w:hAnsi="標楷體" w:hint="eastAsia"/>
        </w:rPr>
        <w:t>教學單位</w:t>
      </w:r>
      <w:r w:rsidRPr="001F413A">
        <w:rPr>
          <w:rFonts w:ascii="標楷體" w:eastAsia="標楷體" w:hAnsi="標楷體" w:hint="eastAsia"/>
        </w:rPr>
        <w:t>須提供已停開之課程修習對照表(通識科目由通識教育中心、專業科目</w:t>
      </w:r>
      <w:proofErr w:type="gramStart"/>
      <w:r w:rsidRPr="001F413A">
        <w:rPr>
          <w:rFonts w:ascii="標楷體" w:eastAsia="標楷體" w:hAnsi="標楷體" w:hint="eastAsia"/>
        </w:rPr>
        <w:t>由停招</w:t>
      </w:r>
      <w:r>
        <w:rPr>
          <w:rFonts w:ascii="標楷體" w:eastAsia="標楷體" w:hAnsi="標楷體" w:hint="eastAsia"/>
        </w:rPr>
        <w:t>之</w:t>
      </w:r>
      <w:proofErr w:type="gramEnd"/>
      <w:r>
        <w:rPr>
          <w:rFonts w:ascii="標楷體" w:eastAsia="標楷體" w:hAnsi="標楷體" w:hint="eastAsia"/>
        </w:rPr>
        <w:t>教學單位</w:t>
      </w:r>
      <w:r w:rsidRPr="001F413A">
        <w:rPr>
          <w:rFonts w:ascii="標楷體" w:eastAsia="標楷體" w:hAnsi="標楷體" w:hint="eastAsia"/>
        </w:rPr>
        <w:t>提供)，</w:t>
      </w:r>
      <w:proofErr w:type="gramStart"/>
      <w:r w:rsidRPr="001F413A">
        <w:rPr>
          <w:rFonts w:ascii="標楷體" w:eastAsia="標楷體" w:hAnsi="標楷體" w:hint="eastAsia"/>
        </w:rPr>
        <w:t>供休</w:t>
      </w:r>
      <w:proofErr w:type="gramEnd"/>
      <w:r w:rsidRPr="001F413A">
        <w:rPr>
          <w:rFonts w:ascii="標楷體" w:eastAsia="標楷體" w:hAnsi="標楷體" w:hint="eastAsia"/>
        </w:rPr>
        <w:t>、復</w:t>
      </w:r>
      <w:r>
        <w:rPr>
          <w:rFonts w:ascii="標楷體" w:eastAsia="標楷體" w:hAnsi="標楷體" w:hint="eastAsia"/>
        </w:rPr>
        <w:t>學</w:t>
      </w:r>
      <w:r w:rsidRPr="001F413A">
        <w:rPr>
          <w:rFonts w:ascii="標楷體" w:eastAsia="標楷體" w:hAnsi="標楷體" w:hint="eastAsia"/>
        </w:rPr>
        <w:t>學生或重補修學生依循辦理修課，並得准其依本校「校際選課實施辦法」辦理至其他大專院校</w:t>
      </w:r>
      <w:proofErr w:type="gramStart"/>
      <w:r w:rsidRPr="001F413A">
        <w:rPr>
          <w:rFonts w:ascii="標楷體" w:eastAsia="標楷體" w:hAnsi="標楷體" w:hint="eastAsia"/>
        </w:rPr>
        <w:t>修習其應</w:t>
      </w:r>
      <w:proofErr w:type="gramEnd"/>
      <w:r w:rsidRPr="001F413A">
        <w:rPr>
          <w:rFonts w:ascii="標楷體" w:eastAsia="標楷體" w:hAnsi="標楷體" w:hint="eastAsia"/>
        </w:rPr>
        <w:t>修之相同或相關之科目學分數。</w:t>
      </w:r>
      <w:r>
        <w:rPr>
          <w:rFonts w:ascii="標楷體" w:eastAsia="標楷體" w:hAnsi="標楷體" w:hint="eastAsia"/>
        </w:rPr>
        <w:t xml:space="preserve"> </w:t>
      </w:r>
    </w:p>
    <w:p w:rsidR="00B62656" w:rsidRDefault="00B62656" w:rsidP="00B62656">
      <w:pPr>
        <w:pStyle w:val="Default"/>
        <w:spacing w:line="400" w:lineRule="exact"/>
        <w:ind w:leftChars="200" w:left="960" w:hangingChars="200" w:hanging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四</w:t>
      </w:r>
      <w:r w:rsidRPr="001F413A">
        <w:rPr>
          <w:rFonts w:ascii="標楷體" w:eastAsia="標楷體" w:hAnsi="標楷體" w:hint="eastAsia"/>
        </w:rPr>
        <w:t>、</w:t>
      </w:r>
      <w:proofErr w:type="gramStart"/>
      <w:r>
        <w:rPr>
          <w:rFonts w:ascii="標楷體" w:eastAsia="標楷體" w:hAnsi="標楷體" w:hint="eastAsia"/>
        </w:rPr>
        <w:t>停招教學</w:t>
      </w:r>
      <w:proofErr w:type="gramEnd"/>
      <w:r>
        <w:rPr>
          <w:rFonts w:ascii="標楷體" w:eastAsia="標楷體" w:hAnsi="標楷體" w:hint="eastAsia"/>
        </w:rPr>
        <w:t>單位之學生申請暑期重(補)</w:t>
      </w:r>
      <w:proofErr w:type="gramStart"/>
      <w:r>
        <w:rPr>
          <w:rFonts w:ascii="標楷體" w:eastAsia="標楷體" w:hAnsi="標楷體" w:hint="eastAsia"/>
        </w:rPr>
        <w:t>修停開且</w:t>
      </w:r>
      <w:proofErr w:type="gramEnd"/>
      <w:r>
        <w:rPr>
          <w:rFonts w:ascii="標楷體" w:eastAsia="標楷體" w:hAnsi="標楷體" w:hint="eastAsia"/>
        </w:rPr>
        <w:t>無法至其他相關單位修習之科目，除依暑修辦法規定處理外，得專案申請酌予降低開班學生人數。</w:t>
      </w:r>
    </w:p>
    <w:p w:rsidR="00B62656" w:rsidRPr="00E91B4C" w:rsidRDefault="00B62656" w:rsidP="00B62656">
      <w:pPr>
        <w:pStyle w:val="Default"/>
        <w:spacing w:line="400" w:lineRule="exact"/>
        <w:ind w:leftChars="200" w:left="960" w:hangingChars="200" w:hanging="480"/>
        <w:rPr>
          <w:rFonts w:ascii="標楷體" w:eastAsia="標楷體" w:hAnsi="標楷體" w:hint="eastAsia"/>
        </w:rPr>
      </w:pPr>
      <w:r w:rsidRPr="00E91B4C">
        <w:rPr>
          <w:rFonts w:ascii="標楷體" w:eastAsia="標楷體" w:hAnsi="標楷體" w:hint="eastAsia"/>
        </w:rPr>
        <w:t>五、休學學生於休學期滿辦理復學，因原肄業單位變更</w:t>
      </w:r>
      <w:proofErr w:type="gramStart"/>
      <w:r w:rsidRPr="00E91B4C">
        <w:rPr>
          <w:rFonts w:ascii="標楷體" w:eastAsia="標楷體" w:hAnsi="標楷體" w:hint="eastAsia"/>
        </w:rPr>
        <w:t>或停招時</w:t>
      </w:r>
      <w:proofErr w:type="gramEnd"/>
      <w:r w:rsidRPr="00E91B4C">
        <w:rPr>
          <w:rFonts w:ascii="標楷體" w:eastAsia="標楷體" w:hAnsi="標楷體" w:hint="eastAsia"/>
        </w:rPr>
        <w:t>，得依下列方式處理：</w:t>
      </w:r>
    </w:p>
    <w:p w:rsidR="00B62656" w:rsidRPr="00E91B4C" w:rsidRDefault="00B62656" w:rsidP="00B62656">
      <w:pPr>
        <w:pStyle w:val="Default"/>
        <w:spacing w:line="400" w:lineRule="exact"/>
        <w:ind w:leftChars="300" w:left="1200" w:hangingChars="200" w:hanging="480"/>
        <w:rPr>
          <w:rFonts w:ascii="標楷體" w:eastAsia="標楷體" w:hAnsi="標楷體" w:hint="eastAsia"/>
        </w:rPr>
      </w:pPr>
      <w:r w:rsidRPr="00E91B4C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Pr="00E91B4C">
        <w:rPr>
          <w:rFonts w:ascii="標楷體" w:eastAsia="標楷體" w:hAnsi="標楷體" w:hint="eastAsia"/>
        </w:rPr>
        <w:t>輔導轉系：依本校「</w:t>
      </w:r>
      <w:r w:rsidRPr="000741E6">
        <w:rPr>
          <w:rFonts w:ascii="標楷體" w:eastAsia="標楷體" w:hAnsi="標楷體" w:hint="eastAsia"/>
        </w:rPr>
        <w:t>學生轉系（所、</w:t>
      </w:r>
      <w:r>
        <w:rPr>
          <w:rFonts w:ascii="標楷體" w:eastAsia="標楷體" w:hAnsi="標楷體" w:hint="eastAsia"/>
        </w:rPr>
        <w:t>學位</w:t>
      </w:r>
      <w:proofErr w:type="gramStart"/>
      <w:r w:rsidRPr="000741E6">
        <w:rPr>
          <w:rFonts w:ascii="標楷體" w:eastAsia="標楷體" w:hAnsi="標楷體" w:hint="eastAsia"/>
        </w:rPr>
        <w:t>位</w:t>
      </w:r>
      <w:proofErr w:type="gramEnd"/>
      <w:r w:rsidRPr="000741E6">
        <w:rPr>
          <w:rFonts w:ascii="標楷體" w:eastAsia="標楷體" w:hAnsi="標楷體" w:hint="eastAsia"/>
        </w:rPr>
        <w:t xml:space="preserve">程）辦法 </w:t>
      </w:r>
      <w:r w:rsidRPr="00E91B4C">
        <w:rPr>
          <w:rFonts w:ascii="標楷體" w:eastAsia="標楷體" w:hAnsi="標楷體" w:hint="eastAsia"/>
        </w:rPr>
        <w:t>」辦理。</w:t>
      </w:r>
    </w:p>
    <w:p w:rsidR="00B62656" w:rsidRPr="00E91B4C" w:rsidRDefault="00B62656" w:rsidP="00B62656">
      <w:pPr>
        <w:pStyle w:val="Default"/>
        <w:spacing w:line="400" w:lineRule="exact"/>
        <w:ind w:leftChars="300" w:left="1200" w:hangingChars="200" w:hanging="480"/>
        <w:rPr>
          <w:rFonts w:ascii="標楷體" w:eastAsia="標楷體" w:hAnsi="標楷體" w:hint="eastAsia"/>
        </w:rPr>
      </w:pPr>
      <w:r w:rsidRPr="00E91B4C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(二)</w:t>
      </w:r>
      <w:r w:rsidRPr="00E91B4C">
        <w:rPr>
          <w:rFonts w:ascii="標楷體" w:eastAsia="標楷體" w:hAnsi="標楷體" w:hint="eastAsia"/>
        </w:rPr>
        <w:t>校內修課：可依課程修習對照表在</w:t>
      </w:r>
      <w:bookmarkStart w:id="0" w:name="_GoBack"/>
      <w:bookmarkEnd w:id="0"/>
      <w:r w:rsidRPr="00E91B4C">
        <w:rPr>
          <w:rFonts w:ascii="標楷體" w:eastAsia="標楷體" w:hAnsi="標楷體" w:hint="eastAsia"/>
        </w:rPr>
        <w:t>校內其他相關</w:t>
      </w:r>
      <w:r>
        <w:rPr>
          <w:rFonts w:ascii="標楷體" w:eastAsia="標楷體" w:hAnsi="標楷體" w:hint="eastAsia"/>
        </w:rPr>
        <w:t>教學單位</w:t>
      </w:r>
      <w:r w:rsidRPr="00E91B4C">
        <w:rPr>
          <w:rFonts w:ascii="標楷體" w:eastAsia="標楷體" w:hAnsi="標楷體" w:hint="eastAsia"/>
        </w:rPr>
        <w:t>重、補修。</w:t>
      </w:r>
    </w:p>
    <w:p w:rsidR="00B62656" w:rsidRDefault="00B62656" w:rsidP="00B62656">
      <w:pPr>
        <w:pStyle w:val="Default"/>
        <w:spacing w:line="400" w:lineRule="exact"/>
        <w:ind w:leftChars="300" w:left="1200" w:hangingChars="200" w:hanging="480"/>
        <w:rPr>
          <w:rFonts w:ascii="標楷體" w:eastAsia="標楷體" w:hAnsi="標楷體" w:hint="eastAsia"/>
        </w:rPr>
      </w:pPr>
      <w:r w:rsidRPr="00E91B4C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(三)</w:t>
      </w:r>
      <w:r w:rsidRPr="00E91B4C">
        <w:rPr>
          <w:rFonts w:ascii="標楷體" w:eastAsia="標楷體" w:hAnsi="標楷體" w:hint="eastAsia"/>
        </w:rPr>
        <w:t>校際選課：</w:t>
      </w:r>
      <w:r>
        <w:rPr>
          <w:rFonts w:ascii="標楷體" w:eastAsia="標楷體" w:hAnsi="標楷體" w:hint="eastAsia"/>
        </w:rPr>
        <w:t>依本校</w:t>
      </w:r>
      <w:r w:rsidRPr="000741E6">
        <w:rPr>
          <w:rFonts w:ascii="標楷體" w:eastAsia="標楷體" w:hAnsi="標楷體" w:hint="eastAsia"/>
        </w:rPr>
        <w:t>「校際選課實施辦法」</w:t>
      </w:r>
      <w:r>
        <w:rPr>
          <w:rFonts w:ascii="標楷體" w:eastAsia="標楷體" w:hAnsi="標楷體" w:hint="eastAsia"/>
        </w:rPr>
        <w:t>辦理</w:t>
      </w:r>
      <w:r w:rsidRPr="00E91B4C">
        <w:rPr>
          <w:rFonts w:ascii="標楷體" w:eastAsia="標楷體" w:hAnsi="標楷體" w:hint="eastAsia"/>
        </w:rPr>
        <w:t>。</w:t>
      </w:r>
    </w:p>
    <w:p w:rsidR="00B62656" w:rsidRPr="001F413A" w:rsidRDefault="00B62656" w:rsidP="00B62656">
      <w:pPr>
        <w:pStyle w:val="Default"/>
        <w:spacing w:line="400" w:lineRule="exact"/>
        <w:ind w:leftChars="200" w:left="960" w:hangingChars="200" w:hanging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六、</w:t>
      </w:r>
      <w:r w:rsidRPr="001F413A">
        <w:rPr>
          <w:rFonts w:ascii="標楷體" w:eastAsia="標楷體" w:hAnsi="標楷體" w:hint="eastAsia"/>
        </w:rPr>
        <w:t>本要點對於各</w:t>
      </w:r>
      <w:r>
        <w:rPr>
          <w:rFonts w:ascii="標楷體" w:eastAsia="標楷體" w:hAnsi="標楷體" w:hint="eastAsia"/>
        </w:rPr>
        <w:t>教學單位</w:t>
      </w:r>
      <w:proofErr w:type="gramStart"/>
      <w:r w:rsidRPr="001F413A">
        <w:rPr>
          <w:rFonts w:ascii="標楷體" w:eastAsia="標楷體" w:hAnsi="標楷體" w:hint="eastAsia"/>
        </w:rPr>
        <w:t>停招後</w:t>
      </w:r>
      <w:proofErr w:type="gramEnd"/>
      <w:r w:rsidRPr="001F413A">
        <w:rPr>
          <w:rFonts w:ascii="標楷體" w:eastAsia="標楷體" w:hAnsi="標楷體" w:hint="eastAsia"/>
        </w:rPr>
        <w:t>，有關學生</w:t>
      </w:r>
      <w:proofErr w:type="gramStart"/>
      <w:r w:rsidRPr="001F413A">
        <w:rPr>
          <w:rFonts w:ascii="標楷體" w:eastAsia="標楷體" w:hAnsi="標楷體" w:hint="eastAsia"/>
        </w:rPr>
        <w:t>學籍暨修課</w:t>
      </w:r>
      <w:proofErr w:type="gramEnd"/>
      <w:r w:rsidRPr="001F413A">
        <w:rPr>
          <w:rFonts w:ascii="標楷體" w:eastAsia="標楷體" w:hAnsi="標楷體" w:hint="eastAsia"/>
        </w:rPr>
        <w:t>規定未盡事項，如無適當法令可資遵循時，本校應視實際情形專案處理，以維</w:t>
      </w:r>
      <w:r>
        <w:rPr>
          <w:rFonts w:ascii="標楷體" w:eastAsia="標楷體" w:hAnsi="標楷體" w:hint="eastAsia"/>
        </w:rPr>
        <w:t>護學生</w:t>
      </w:r>
      <w:r w:rsidRPr="001F413A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受教權</w:t>
      </w:r>
      <w:r w:rsidRPr="001F413A">
        <w:rPr>
          <w:rFonts w:ascii="標楷體" w:eastAsia="標楷體" w:hAnsi="標楷體" w:hint="eastAsia"/>
        </w:rPr>
        <w:t>。</w:t>
      </w:r>
    </w:p>
    <w:p w:rsidR="00B62656" w:rsidRPr="00B62656" w:rsidRDefault="00B62656" w:rsidP="00B62656">
      <w:pPr>
        <w:pStyle w:val="Default"/>
        <w:spacing w:line="400" w:lineRule="exact"/>
        <w:ind w:leftChars="200" w:left="960" w:hangingChars="200" w:hanging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七</w:t>
      </w:r>
      <w:r w:rsidRPr="001F413A">
        <w:rPr>
          <w:rFonts w:ascii="標楷體" w:eastAsia="標楷體" w:hAnsi="標楷體" w:hint="eastAsia"/>
        </w:rPr>
        <w:t>、本要點經教務會議通過，陳</w:t>
      </w:r>
      <w:r>
        <w:rPr>
          <w:rFonts w:ascii="標楷體" w:eastAsia="標楷體" w:hAnsi="標楷體" w:hint="eastAsia"/>
        </w:rPr>
        <w:t>請</w:t>
      </w:r>
      <w:r w:rsidRPr="001F413A">
        <w:rPr>
          <w:rFonts w:ascii="標楷體" w:eastAsia="標楷體" w:hAnsi="標楷體" w:hint="eastAsia"/>
        </w:rPr>
        <w:t>校長核定後實施，修正時亦</w:t>
      </w:r>
      <w:r>
        <w:rPr>
          <w:rFonts w:ascii="標楷體" w:eastAsia="標楷體" w:hAnsi="標楷體" w:hint="eastAsia"/>
        </w:rPr>
        <w:t>同。</w:t>
      </w:r>
    </w:p>
    <w:p w:rsidR="00753F25" w:rsidRPr="00B62656" w:rsidRDefault="00753F25"/>
    <w:sectPr w:rsidR="00753F25" w:rsidRPr="00B62656" w:rsidSect="00B6265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H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56"/>
    <w:rsid w:val="00753F25"/>
    <w:rsid w:val="00B6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B62656"/>
    <w:pPr>
      <w:ind w:leftChars="200" w:left="480"/>
    </w:pPr>
  </w:style>
  <w:style w:type="paragraph" w:customStyle="1" w:styleId="Default">
    <w:name w:val="Default"/>
    <w:rsid w:val="00B62656"/>
    <w:pPr>
      <w:widowControl w:val="0"/>
      <w:autoSpaceDE w:val="0"/>
      <w:autoSpaceDN w:val="0"/>
      <w:adjustRightInd w:val="0"/>
    </w:pPr>
    <w:rPr>
      <w:rFonts w:ascii="標楷體H...." w:eastAsia="標楷體H...." w:hAnsi="Calibri" w:cs="標楷體H....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B62656"/>
    <w:pPr>
      <w:ind w:leftChars="200" w:left="480"/>
    </w:pPr>
  </w:style>
  <w:style w:type="paragraph" w:customStyle="1" w:styleId="Default">
    <w:name w:val="Default"/>
    <w:rsid w:val="00B62656"/>
    <w:pPr>
      <w:widowControl w:val="0"/>
      <w:autoSpaceDE w:val="0"/>
      <w:autoSpaceDN w:val="0"/>
      <w:adjustRightInd w:val="0"/>
    </w:pPr>
    <w:rPr>
      <w:rFonts w:ascii="標楷體H...." w:eastAsia="標楷體H...." w:hAnsi="Calibri" w:cs="標楷體H.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1</cp:revision>
  <dcterms:created xsi:type="dcterms:W3CDTF">2018-04-17T01:42:00Z</dcterms:created>
  <dcterms:modified xsi:type="dcterms:W3CDTF">2018-04-17T01:43:00Z</dcterms:modified>
</cp:coreProperties>
</file>