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99" w:rsidRPr="008674DE" w:rsidRDefault="00C338E1" w:rsidP="00A06401">
      <w:pPr>
        <w:jc w:val="center"/>
        <w:rPr>
          <w:rStyle w:val="apple-style-span"/>
          <w:rFonts w:ascii="標楷體" w:eastAsia="標楷體" w:hAnsi="標楷體" w:cs="Arial"/>
          <w:b/>
          <w:sz w:val="36"/>
          <w:szCs w:val="36"/>
        </w:rPr>
      </w:pPr>
      <w:bookmarkStart w:id="0" w:name="_GoBack"/>
      <w:r w:rsidRPr="00C338E1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境外就學之</w:t>
      </w:r>
      <w:proofErr w:type="gramStart"/>
      <w:r w:rsidRPr="00C338E1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臺</w:t>
      </w:r>
      <w:proofErr w:type="gramEnd"/>
      <w:r w:rsidRPr="00C338E1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生</w:t>
      </w:r>
      <w:r w:rsidR="00A06401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學習銜接措施</w:t>
      </w:r>
      <w:r w:rsidR="00016E7B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(未涉及取得學位)</w:t>
      </w:r>
      <w:r w:rsidR="00CC1CA7">
        <w:rPr>
          <w:rStyle w:val="apple-style-span"/>
          <w:rFonts w:ascii="標楷體" w:eastAsia="標楷體" w:hAnsi="標楷體" w:cs="Arial" w:hint="eastAsia"/>
          <w:b/>
          <w:sz w:val="36"/>
          <w:szCs w:val="36"/>
        </w:rPr>
        <w:t>申請單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4"/>
        <w:gridCol w:w="1861"/>
        <w:gridCol w:w="1559"/>
        <w:gridCol w:w="1276"/>
        <w:gridCol w:w="1134"/>
        <w:gridCol w:w="1985"/>
        <w:gridCol w:w="1835"/>
      </w:tblGrid>
      <w:tr w:rsidR="00930990" w:rsidRPr="00DD76B4" w:rsidTr="00930990">
        <w:trPr>
          <w:trHeight w:val="410"/>
          <w:jc w:val="center"/>
        </w:trPr>
        <w:tc>
          <w:tcPr>
            <w:tcW w:w="544" w:type="dxa"/>
            <w:vMerge w:val="restart"/>
            <w:vAlign w:val="center"/>
          </w:tcPr>
          <w:bookmarkEnd w:id="0"/>
          <w:p w:rsidR="0017775D" w:rsidRPr="0017775D" w:rsidRDefault="0017775D" w:rsidP="0017775D">
            <w:pPr>
              <w:jc w:val="center"/>
              <w:rPr>
                <w:rFonts w:ascii="標楷體" w:eastAsia="標楷體" w:hAnsi="標楷體"/>
              </w:rPr>
            </w:pPr>
            <w:r w:rsidRPr="0017775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61" w:type="dxa"/>
            <w:vMerge w:val="restart"/>
            <w:vAlign w:val="center"/>
          </w:tcPr>
          <w:p w:rsidR="0017775D" w:rsidRPr="00990A39" w:rsidRDefault="0017775D" w:rsidP="00B40E99">
            <w:pPr>
              <w:jc w:val="center"/>
              <w:rPr>
                <w:rFonts w:ascii="標楷體" w:eastAsia="標楷體" w:hAnsi="標楷體"/>
              </w:rPr>
            </w:pPr>
            <w:r w:rsidRPr="00990A39">
              <w:rPr>
                <w:rFonts w:ascii="標楷體" w:eastAsia="標楷體" w:hAnsi="標楷體" w:hint="eastAsia"/>
              </w:rPr>
              <w:t>學生姓名</w:t>
            </w:r>
            <w:r w:rsidR="00930990">
              <w:rPr>
                <w:rFonts w:ascii="標楷體" w:eastAsia="標楷體" w:hAnsi="標楷體" w:hint="eastAsia"/>
              </w:rPr>
              <w:t>/</w:t>
            </w:r>
            <w:r w:rsidR="00930990">
              <w:rPr>
                <w:rFonts w:ascii="標楷體" w:eastAsia="標楷體" w:hAnsi="標楷體"/>
              </w:rPr>
              <w:br/>
            </w:r>
            <w:r w:rsidR="00930990">
              <w:rPr>
                <w:rFonts w:ascii="標楷體" w:eastAsia="標楷體" w:hAnsi="標楷體" w:hint="eastAsia"/>
              </w:rPr>
              <w:t>聯繫方式</w:t>
            </w:r>
          </w:p>
        </w:tc>
        <w:tc>
          <w:tcPr>
            <w:tcW w:w="1559" w:type="dxa"/>
            <w:vMerge w:val="restart"/>
            <w:vAlign w:val="center"/>
          </w:tcPr>
          <w:p w:rsidR="0017775D" w:rsidRPr="00990A39" w:rsidRDefault="0017775D" w:rsidP="00B40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受理日期</w:t>
            </w:r>
          </w:p>
        </w:tc>
        <w:tc>
          <w:tcPr>
            <w:tcW w:w="1276" w:type="dxa"/>
            <w:vMerge w:val="restart"/>
            <w:vAlign w:val="center"/>
          </w:tcPr>
          <w:p w:rsidR="0017775D" w:rsidRPr="00990A39" w:rsidRDefault="00C338E1" w:rsidP="00B40E99">
            <w:pPr>
              <w:jc w:val="center"/>
              <w:rPr>
                <w:rFonts w:ascii="標楷體" w:eastAsia="標楷體" w:hAnsi="標楷體"/>
              </w:rPr>
            </w:pPr>
            <w:r w:rsidRPr="00C338E1">
              <w:rPr>
                <w:rFonts w:ascii="標楷體" w:eastAsia="標楷體" w:hAnsi="標楷體" w:hint="eastAsia"/>
              </w:rPr>
              <w:t>境外就學</w:t>
            </w:r>
            <w:r>
              <w:rPr>
                <w:rFonts w:ascii="標楷體" w:eastAsia="標楷體" w:hAnsi="標楷體" w:hint="eastAsia"/>
                <w:lang w:eastAsia="zh-HK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17775D" w:rsidRPr="00990A39" w:rsidRDefault="0017775D" w:rsidP="00B40E99">
            <w:pPr>
              <w:jc w:val="center"/>
              <w:rPr>
                <w:rFonts w:ascii="標楷體" w:eastAsia="標楷體" w:hAnsi="標楷體"/>
              </w:rPr>
            </w:pPr>
            <w:r w:rsidRPr="00990A39">
              <w:rPr>
                <w:rFonts w:ascii="標楷體" w:eastAsia="標楷體" w:hAnsi="標楷體" w:hint="eastAsia"/>
              </w:rPr>
              <w:t>返</w:t>
            </w:r>
            <w:proofErr w:type="gramStart"/>
            <w:r w:rsidRPr="00990A39">
              <w:rPr>
                <w:rFonts w:ascii="標楷體" w:eastAsia="標楷體" w:hAnsi="標楷體" w:hint="eastAsia"/>
              </w:rPr>
              <w:t>臺</w:t>
            </w:r>
            <w:proofErr w:type="gramEnd"/>
            <w:r w:rsidR="001B26BD" w:rsidRPr="001B26BD">
              <w:rPr>
                <w:rFonts w:ascii="標楷體" w:eastAsia="標楷體" w:hAnsi="標楷體" w:hint="eastAsia"/>
              </w:rPr>
              <w:t>學習銜接措施</w:t>
            </w:r>
          </w:p>
        </w:tc>
        <w:tc>
          <w:tcPr>
            <w:tcW w:w="1835" w:type="dxa"/>
            <w:vMerge w:val="restart"/>
            <w:vAlign w:val="center"/>
          </w:tcPr>
          <w:p w:rsidR="00C338E1" w:rsidRPr="00990A39" w:rsidRDefault="001270FE" w:rsidP="00C33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</w:t>
            </w:r>
            <w:r w:rsidR="007E504C">
              <w:rPr>
                <w:rFonts w:ascii="標楷體" w:eastAsia="標楷體" w:hAnsi="標楷體" w:hint="eastAsia"/>
              </w:rPr>
              <w:t>個案</w:t>
            </w:r>
            <w:r w:rsidR="00AD2531">
              <w:rPr>
                <w:rFonts w:ascii="標楷體" w:eastAsia="標楷體" w:hAnsi="標楷體" w:hint="eastAsia"/>
              </w:rPr>
              <w:t>情況</w:t>
            </w:r>
          </w:p>
        </w:tc>
      </w:tr>
      <w:tr w:rsidR="00930990" w:rsidRPr="00DD76B4" w:rsidTr="00930990">
        <w:trPr>
          <w:trHeight w:val="249"/>
          <w:jc w:val="center"/>
        </w:trPr>
        <w:tc>
          <w:tcPr>
            <w:tcW w:w="544" w:type="dxa"/>
            <w:vMerge/>
            <w:vAlign w:val="center"/>
          </w:tcPr>
          <w:p w:rsidR="0017775D" w:rsidRPr="0008515F" w:rsidRDefault="0017775D" w:rsidP="00867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Merge/>
            <w:vAlign w:val="center"/>
          </w:tcPr>
          <w:p w:rsidR="0017775D" w:rsidRPr="00236E2D" w:rsidRDefault="0017775D" w:rsidP="00236E2D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7775D" w:rsidRPr="00236E2D" w:rsidRDefault="0017775D" w:rsidP="00016E7B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17775D" w:rsidRPr="00236E2D" w:rsidRDefault="0017775D" w:rsidP="00236E2D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7775D" w:rsidRPr="0017775D" w:rsidRDefault="0017775D" w:rsidP="0017775D">
            <w:pPr>
              <w:jc w:val="center"/>
              <w:rPr>
                <w:rFonts w:ascii="標楷體" w:eastAsia="標楷體" w:hAnsi="標楷體"/>
              </w:rPr>
            </w:pPr>
            <w:r w:rsidRPr="0017775D">
              <w:rPr>
                <w:rFonts w:ascii="標楷體" w:eastAsia="標楷體" w:hAnsi="標楷體" w:hint="eastAsia"/>
              </w:rPr>
              <w:t>系</w:t>
            </w:r>
            <w:r w:rsidR="00C71645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985" w:type="dxa"/>
            <w:vAlign w:val="center"/>
          </w:tcPr>
          <w:p w:rsidR="0017775D" w:rsidRPr="0017775D" w:rsidRDefault="0017775D" w:rsidP="0017775D">
            <w:pPr>
              <w:jc w:val="center"/>
              <w:rPr>
                <w:rFonts w:ascii="標楷體" w:eastAsia="標楷體" w:hAnsi="標楷體"/>
              </w:rPr>
            </w:pPr>
            <w:r w:rsidRPr="0017775D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835" w:type="dxa"/>
            <w:vMerge/>
          </w:tcPr>
          <w:p w:rsidR="0017775D" w:rsidRPr="00236E2D" w:rsidRDefault="0017775D" w:rsidP="00016E7B">
            <w:pPr>
              <w:widowControl/>
              <w:spacing w:line="440" w:lineRule="exact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</w:tr>
      <w:tr w:rsidR="00930990" w:rsidRPr="00DD76B4" w:rsidTr="00930990">
        <w:trPr>
          <w:trHeight w:val="750"/>
          <w:jc w:val="center"/>
        </w:trPr>
        <w:tc>
          <w:tcPr>
            <w:tcW w:w="544" w:type="dxa"/>
            <w:vAlign w:val="center"/>
          </w:tcPr>
          <w:p w:rsidR="0017775D" w:rsidRPr="00930990" w:rsidRDefault="0017775D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範例</w:t>
            </w:r>
          </w:p>
        </w:tc>
        <w:tc>
          <w:tcPr>
            <w:tcW w:w="1861" w:type="dxa"/>
            <w:vAlign w:val="center"/>
          </w:tcPr>
          <w:p w:rsidR="0017775D" w:rsidRPr="00930990" w:rsidRDefault="00C338E1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0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  <w:lang w:eastAsia="zh-HK"/>
              </w:rPr>
              <w:t>李</w:t>
            </w:r>
            <w:r w:rsidR="0017775D"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○○</w:t>
            </w:r>
            <w:r w:rsidR="00930990"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/</w:t>
            </w:r>
            <w:r w:rsidR="00930990" w:rsidRPr="00930990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br/>
            </w:r>
            <w:r w:rsidR="00930990" w:rsidRPr="00930990">
              <w:rPr>
                <w:rFonts w:ascii="微軟正黑體" w:eastAsia="微軟正黑體" w:hAnsi="微軟正黑體" w:cs="Arial" w:hint="eastAsia"/>
                <w:color w:val="0000FF"/>
                <w:sz w:val="20"/>
                <w:szCs w:val="26"/>
              </w:rPr>
              <w:t>02-0000-000；</w:t>
            </w:r>
          </w:p>
          <w:p w:rsidR="00930990" w:rsidRPr="00930990" w:rsidRDefault="00930990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0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0"/>
                <w:szCs w:val="26"/>
              </w:rPr>
              <w:t>0922</w:t>
            </w:r>
            <w:proofErr w:type="gramStart"/>
            <w:r w:rsidRPr="00930990">
              <w:rPr>
                <w:rFonts w:ascii="微軟正黑體" w:eastAsia="微軟正黑體" w:hAnsi="微軟正黑體" w:cs="Arial" w:hint="eastAsia"/>
                <w:color w:val="0000FF"/>
                <w:sz w:val="20"/>
                <w:szCs w:val="26"/>
              </w:rPr>
              <w:t>-000-000</w:t>
            </w:r>
            <w:proofErr w:type="gramEnd"/>
            <w:r w:rsidRPr="00930990">
              <w:rPr>
                <w:rFonts w:ascii="微軟正黑體" w:eastAsia="微軟正黑體" w:hAnsi="微軟正黑體" w:cs="Arial" w:hint="eastAsia"/>
                <w:color w:val="0000FF"/>
                <w:sz w:val="20"/>
                <w:szCs w:val="26"/>
              </w:rPr>
              <w:t>；</w:t>
            </w:r>
          </w:p>
          <w:p w:rsidR="00930990" w:rsidRPr="0017775D" w:rsidRDefault="00930990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0"/>
                <w:szCs w:val="26"/>
              </w:rPr>
              <w:t>XXX@gmail.com</w:t>
            </w:r>
          </w:p>
        </w:tc>
        <w:tc>
          <w:tcPr>
            <w:tcW w:w="1559" w:type="dxa"/>
            <w:vAlign w:val="center"/>
          </w:tcPr>
          <w:p w:rsidR="0017775D" w:rsidRPr="0017775D" w:rsidRDefault="0017775D" w:rsidP="00930990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10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8</w:t>
            </w: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/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12</w:t>
            </w: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/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02</w:t>
            </w:r>
          </w:p>
        </w:tc>
        <w:tc>
          <w:tcPr>
            <w:tcW w:w="1276" w:type="dxa"/>
            <w:vAlign w:val="center"/>
          </w:tcPr>
          <w:p w:rsidR="0017775D" w:rsidRPr="0017775D" w:rsidRDefault="0017775D" w:rsidP="00C338E1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香港</w:t>
            </w:r>
            <w:r w:rsidR="00C338E1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  <w:lang w:eastAsia="zh-HK"/>
              </w:rPr>
              <w:t>城市</w:t>
            </w:r>
            <w:r w:rsidRPr="0017775D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大學</w:t>
            </w:r>
          </w:p>
        </w:tc>
        <w:tc>
          <w:tcPr>
            <w:tcW w:w="1134" w:type="dxa"/>
            <w:vAlign w:val="center"/>
          </w:tcPr>
          <w:p w:rsidR="0017775D" w:rsidRPr="0017775D" w:rsidRDefault="00C338E1" w:rsidP="00C338E1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  <w:lang w:eastAsia="zh-HK"/>
              </w:rPr>
              <w:t>餐旅管理學系</w:t>
            </w:r>
            <w:r w:rsidR="0017775D" w:rsidRPr="00930990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學系</w:t>
            </w:r>
            <w:r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  <w:lang w:eastAsia="zh-HK"/>
              </w:rPr>
              <w:t>二</w:t>
            </w:r>
            <w:r w:rsidR="0017775D" w:rsidRPr="00930990"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985" w:type="dxa"/>
            <w:vAlign w:val="center"/>
          </w:tcPr>
          <w:p w:rsidR="0017775D" w:rsidRPr="0017775D" w:rsidRDefault="0017775D" w:rsidP="00930990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proofErr w:type="gramStart"/>
            <w:r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█</w:t>
            </w:r>
            <w:proofErr w:type="gramEnd"/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旁聽</w:t>
            </w:r>
            <w:r w:rsidR="006F4F74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課程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(不授予學分)</w:t>
            </w:r>
          </w:p>
          <w:p w:rsidR="0017775D" w:rsidRDefault="0017775D" w:rsidP="00930990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□</w:t>
            </w:r>
            <w:r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推廣教育學分班(授予學分)</w:t>
            </w:r>
          </w:p>
          <w:p w:rsidR="001B26BD" w:rsidRPr="001B26BD" w:rsidRDefault="003A305B" w:rsidP="00930990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 w:rsidRPr="00930990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□</w:t>
            </w:r>
            <w:r w:rsidR="001B26BD" w:rsidRPr="001B26B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隨</w:t>
            </w:r>
            <w:proofErr w:type="gramStart"/>
            <w:r w:rsidR="001B26BD" w:rsidRPr="001B26B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班附讀</w:t>
            </w:r>
            <w:proofErr w:type="gramEnd"/>
            <w:r w:rsidR="001B26BD" w:rsidRPr="0017775D"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</w:rPr>
              <w:t>(授予學分)</w:t>
            </w:r>
          </w:p>
        </w:tc>
        <w:tc>
          <w:tcPr>
            <w:tcW w:w="1835" w:type="dxa"/>
          </w:tcPr>
          <w:p w:rsidR="0017775D" w:rsidRPr="00930990" w:rsidRDefault="00C338E1" w:rsidP="00930990">
            <w:pPr>
              <w:widowControl/>
              <w:spacing w:line="440" w:lineRule="exact"/>
              <w:rPr>
                <w:rFonts w:ascii="微軟正黑體" w:eastAsia="微軟正黑體" w:hAnsi="微軟正黑體" w:cs="Arial"/>
                <w:color w:val="0000FF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FF"/>
                <w:sz w:val="26"/>
                <w:szCs w:val="26"/>
                <w:lang w:eastAsia="zh-HK"/>
              </w:rPr>
              <w:t>香港城市大學大二學生</w:t>
            </w:r>
          </w:p>
        </w:tc>
      </w:tr>
      <w:tr w:rsidR="00930990" w:rsidRPr="00DD76B4" w:rsidTr="00930990">
        <w:trPr>
          <w:trHeight w:val="750"/>
          <w:jc w:val="center"/>
        </w:trPr>
        <w:tc>
          <w:tcPr>
            <w:tcW w:w="544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eastAsia="標楷體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jc w:val="both"/>
              <w:rPr>
                <w:rFonts w:ascii="Arial" w:eastAsia="標楷體" w:hAnsi="標楷體" w:cs="Arial"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rFonts w:ascii="Arial" w:eastAsia="標楷體" w:hAnsi="標楷體" w:cs="Arial"/>
                <w:color w:val="0000FF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rFonts w:ascii="Arial" w:eastAsia="標楷體" w:hAnsi="標楷體" w:cs="Arial"/>
                <w:color w:val="0000FF"/>
                <w:sz w:val="26"/>
                <w:szCs w:val="26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widowControl/>
              <w:rPr>
                <w:rFonts w:ascii="Arial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:rsidR="0017775D" w:rsidRPr="00FD4768" w:rsidRDefault="0017775D" w:rsidP="0017775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7775D" w:rsidRPr="00FD4768" w:rsidRDefault="0017775D" w:rsidP="001777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7775D" w:rsidRPr="00FD4768" w:rsidRDefault="0017775D" w:rsidP="0017775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  <w:tc>
          <w:tcPr>
            <w:tcW w:w="1835" w:type="dxa"/>
          </w:tcPr>
          <w:p w:rsidR="0017775D" w:rsidRPr="00FD4768" w:rsidRDefault="0017775D" w:rsidP="0017775D">
            <w:pPr>
              <w:jc w:val="both"/>
              <w:rPr>
                <w:color w:val="000000"/>
              </w:rPr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559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276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134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985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835" w:type="dxa"/>
          </w:tcPr>
          <w:p w:rsidR="0017775D" w:rsidRPr="00DD76B4" w:rsidRDefault="0017775D" w:rsidP="0017775D">
            <w:pPr>
              <w:jc w:val="both"/>
            </w:pPr>
          </w:p>
        </w:tc>
      </w:tr>
      <w:tr w:rsidR="00930990" w:rsidRPr="00DD76B4" w:rsidTr="00930990">
        <w:trPr>
          <w:trHeight w:val="495"/>
          <w:jc w:val="center"/>
        </w:trPr>
        <w:tc>
          <w:tcPr>
            <w:tcW w:w="544" w:type="dxa"/>
            <w:vAlign w:val="center"/>
          </w:tcPr>
          <w:p w:rsidR="0017775D" w:rsidRPr="0008515F" w:rsidRDefault="0017775D" w:rsidP="00177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559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276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134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985" w:type="dxa"/>
          </w:tcPr>
          <w:p w:rsidR="0017775D" w:rsidRPr="00DD76B4" w:rsidRDefault="0017775D" w:rsidP="0017775D">
            <w:pPr>
              <w:jc w:val="both"/>
            </w:pPr>
          </w:p>
        </w:tc>
        <w:tc>
          <w:tcPr>
            <w:tcW w:w="1835" w:type="dxa"/>
          </w:tcPr>
          <w:p w:rsidR="0017775D" w:rsidRPr="00DD76B4" w:rsidRDefault="0017775D" w:rsidP="0017775D">
            <w:pPr>
              <w:jc w:val="both"/>
            </w:pPr>
          </w:p>
        </w:tc>
      </w:tr>
    </w:tbl>
    <w:p w:rsidR="00CC1CA7" w:rsidRDefault="00CC1CA7" w:rsidP="00CC1CA7">
      <w:pPr>
        <w:pStyle w:val="ae"/>
      </w:pPr>
    </w:p>
    <w:p w:rsidR="00CC1CA7" w:rsidRDefault="00CC1CA7" w:rsidP="00CC1CA7">
      <w:pPr>
        <w:pStyle w:val="ae"/>
      </w:pPr>
    </w:p>
    <w:p w:rsidR="00CC1CA7" w:rsidRPr="00CC1CA7" w:rsidRDefault="00CC1CA7" w:rsidP="00CC1CA7">
      <w:pPr>
        <w:pStyle w:val="ae"/>
        <w:rPr>
          <w:rFonts w:ascii="標楷體" w:eastAsia="標楷體" w:hAnsi="標楷體"/>
          <w:szCs w:val="24"/>
        </w:rPr>
      </w:pPr>
      <w:r w:rsidRPr="00CC1CA7">
        <w:rPr>
          <w:rFonts w:ascii="標楷體" w:eastAsia="標楷體" w:hAnsi="標楷體"/>
          <w:szCs w:val="24"/>
        </w:rPr>
        <w:t>(1)</w:t>
      </w:r>
      <w:r w:rsidRPr="00CC1CA7">
        <w:rPr>
          <w:rFonts w:ascii="標楷體" w:eastAsia="標楷體" w:hAnsi="標楷體" w:cs="Arial" w:hint="eastAsia"/>
          <w:szCs w:val="24"/>
        </w:rPr>
        <w:t xml:space="preserve"> 不授予學分</w:t>
      </w:r>
      <w:r w:rsidRPr="00CC1CA7">
        <w:rPr>
          <w:rFonts w:ascii="標楷體" w:eastAsia="標楷體" w:hAnsi="標楷體" w:hint="eastAsia"/>
          <w:szCs w:val="24"/>
        </w:rPr>
        <w:t>：旁聽課程，請email至</w:t>
      </w:r>
      <w:r w:rsidR="00C338E1">
        <w:rPr>
          <w:rFonts w:ascii="標楷體" w:eastAsia="標楷體" w:hAnsi="標楷體" w:hint="eastAsia"/>
          <w:szCs w:val="24"/>
        </w:rPr>
        <w:t>dodo@tsu.edu.tw</w:t>
      </w:r>
    </w:p>
    <w:p w:rsidR="00CC1CA7" w:rsidRPr="00CC1CA7" w:rsidRDefault="00CC1CA7" w:rsidP="00CC1CA7">
      <w:pPr>
        <w:pStyle w:val="ae"/>
        <w:rPr>
          <w:rFonts w:ascii="標楷體" w:eastAsia="標楷體" w:hAnsi="標楷體"/>
          <w:szCs w:val="24"/>
        </w:rPr>
      </w:pPr>
      <w:r w:rsidRPr="00CC1CA7">
        <w:rPr>
          <w:rFonts w:ascii="標楷體" w:eastAsia="標楷體" w:hAnsi="標楷體"/>
          <w:szCs w:val="24"/>
        </w:rPr>
        <w:t>(2)</w:t>
      </w:r>
      <w:r w:rsidRPr="00CC1CA7">
        <w:rPr>
          <w:rFonts w:ascii="標楷體" w:eastAsia="標楷體" w:hAnsi="標楷體" w:cs="Arial" w:hint="eastAsia"/>
          <w:szCs w:val="24"/>
        </w:rPr>
        <w:t xml:space="preserve"> 授予學分</w:t>
      </w:r>
      <w:r w:rsidRPr="00CC1CA7">
        <w:rPr>
          <w:rFonts w:ascii="標楷體" w:eastAsia="標楷體" w:hAnsi="標楷體" w:hint="eastAsia"/>
          <w:szCs w:val="24"/>
        </w:rPr>
        <w:t>：隨</w:t>
      </w:r>
      <w:proofErr w:type="gramStart"/>
      <w:r w:rsidRPr="00CC1CA7">
        <w:rPr>
          <w:rFonts w:ascii="標楷體" w:eastAsia="標楷體" w:hAnsi="標楷體" w:hint="eastAsia"/>
          <w:szCs w:val="24"/>
        </w:rPr>
        <w:t>班附讀</w:t>
      </w:r>
      <w:proofErr w:type="gramEnd"/>
      <w:r w:rsidRPr="00CC1CA7">
        <w:rPr>
          <w:rFonts w:ascii="標楷體" w:eastAsia="標楷體" w:hAnsi="標楷體" w:hint="eastAsia"/>
          <w:szCs w:val="24"/>
        </w:rPr>
        <w:t>、修習推廣教育學分，108學年度第2學期開始修讀，</w:t>
      </w:r>
      <w:hyperlink r:id="rId8" w:history="1">
        <w:r w:rsidRPr="00CC1CA7">
          <w:rPr>
            <w:rFonts w:ascii="標楷體" w:eastAsia="標楷體" w:hAnsi="標楷體" w:hint="eastAsia"/>
            <w:szCs w:val="24"/>
          </w:rPr>
          <w:t>請e</w:t>
        </w:r>
        <w:r w:rsidRPr="00CC1CA7">
          <w:rPr>
            <w:rFonts w:ascii="標楷體" w:eastAsia="標楷體" w:hAnsi="標楷體"/>
            <w:szCs w:val="24"/>
          </w:rPr>
          <w:t>mail至</w:t>
        </w:r>
      </w:hyperlink>
      <w:r w:rsidR="00C338E1">
        <w:rPr>
          <w:rFonts w:ascii="標楷體" w:eastAsia="標楷體" w:hAnsi="標楷體" w:hint="eastAsia"/>
          <w:szCs w:val="24"/>
        </w:rPr>
        <w:t>dodo@tsu.edu.tw</w:t>
      </w:r>
    </w:p>
    <w:p w:rsidR="00476C5B" w:rsidRPr="00C338E1" w:rsidRDefault="00476C5B" w:rsidP="00CC1CA7">
      <w:pPr>
        <w:pStyle w:val="ae"/>
        <w:rPr>
          <w:rFonts w:ascii="標楷體" w:eastAsia="標楷體" w:hAnsi="標楷體"/>
          <w:szCs w:val="24"/>
        </w:rPr>
      </w:pPr>
    </w:p>
    <w:sectPr w:rsidR="00476C5B" w:rsidRPr="00C338E1" w:rsidSect="00016E7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F1" w:rsidRDefault="00AE6FF1" w:rsidP="00864CC8">
      <w:r>
        <w:separator/>
      </w:r>
    </w:p>
  </w:endnote>
  <w:endnote w:type="continuationSeparator" w:id="0">
    <w:p w:rsidR="00AE6FF1" w:rsidRDefault="00AE6FF1" w:rsidP="0086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F1" w:rsidRDefault="00AE6FF1" w:rsidP="00864CC8">
      <w:r>
        <w:separator/>
      </w:r>
    </w:p>
  </w:footnote>
  <w:footnote w:type="continuationSeparator" w:id="0">
    <w:p w:rsidR="00AE6FF1" w:rsidRDefault="00AE6FF1" w:rsidP="0086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5B"/>
    <w:rsid w:val="00016E7B"/>
    <w:rsid w:val="0008515F"/>
    <w:rsid w:val="000858A1"/>
    <w:rsid w:val="00125294"/>
    <w:rsid w:val="001270FE"/>
    <w:rsid w:val="0017775D"/>
    <w:rsid w:val="001B26BD"/>
    <w:rsid w:val="0020082C"/>
    <w:rsid w:val="00236E2D"/>
    <w:rsid w:val="00301028"/>
    <w:rsid w:val="003371F9"/>
    <w:rsid w:val="00337B5B"/>
    <w:rsid w:val="003A305B"/>
    <w:rsid w:val="003D2D4C"/>
    <w:rsid w:val="003F4BCD"/>
    <w:rsid w:val="0044054D"/>
    <w:rsid w:val="00476C5B"/>
    <w:rsid w:val="00486AE3"/>
    <w:rsid w:val="00543192"/>
    <w:rsid w:val="00575B10"/>
    <w:rsid w:val="00661751"/>
    <w:rsid w:val="0069090E"/>
    <w:rsid w:val="006F4F74"/>
    <w:rsid w:val="007E504C"/>
    <w:rsid w:val="00864CC8"/>
    <w:rsid w:val="008674DE"/>
    <w:rsid w:val="00884867"/>
    <w:rsid w:val="008A2EA5"/>
    <w:rsid w:val="00930990"/>
    <w:rsid w:val="009542C1"/>
    <w:rsid w:val="00990A39"/>
    <w:rsid w:val="00A06401"/>
    <w:rsid w:val="00A71E81"/>
    <w:rsid w:val="00AD2531"/>
    <w:rsid w:val="00AE6FF1"/>
    <w:rsid w:val="00B229DE"/>
    <w:rsid w:val="00B40E99"/>
    <w:rsid w:val="00B87347"/>
    <w:rsid w:val="00BD624C"/>
    <w:rsid w:val="00C338E1"/>
    <w:rsid w:val="00C71645"/>
    <w:rsid w:val="00CC1CA7"/>
    <w:rsid w:val="00CE7D7A"/>
    <w:rsid w:val="00DD27FD"/>
    <w:rsid w:val="00DD76B4"/>
    <w:rsid w:val="00E55C7E"/>
    <w:rsid w:val="00EB7EB2"/>
    <w:rsid w:val="00F9487E"/>
    <w:rsid w:val="00FB3B43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76C5B"/>
  </w:style>
  <w:style w:type="table" w:styleId="a3">
    <w:name w:val="Table Grid"/>
    <w:basedOn w:val="a1"/>
    <w:rsid w:val="00476C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40E99"/>
    <w:rPr>
      <w:color w:val="0000FF"/>
      <w:u w:val="single"/>
    </w:rPr>
  </w:style>
  <w:style w:type="paragraph" w:styleId="a5">
    <w:name w:val="Balloon Text"/>
    <w:basedOn w:val="a"/>
    <w:semiHidden/>
    <w:rsid w:val="00575B1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6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64CC8"/>
    <w:rPr>
      <w:kern w:val="2"/>
    </w:rPr>
  </w:style>
  <w:style w:type="paragraph" w:styleId="a8">
    <w:name w:val="footer"/>
    <w:basedOn w:val="a"/>
    <w:link w:val="a9"/>
    <w:rsid w:val="0086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64CC8"/>
    <w:rPr>
      <w:kern w:val="2"/>
    </w:rPr>
  </w:style>
  <w:style w:type="paragraph" w:styleId="aa">
    <w:name w:val="footnote text"/>
    <w:basedOn w:val="a"/>
    <w:link w:val="ab"/>
    <w:rsid w:val="00016E7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16E7B"/>
    <w:rPr>
      <w:kern w:val="2"/>
    </w:rPr>
  </w:style>
  <w:style w:type="character" w:styleId="ac">
    <w:name w:val="footnote reference"/>
    <w:basedOn w:val="a0"/>
    <w:rsid w:val="00016E7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B26BD"/>
    <w:rPr>
      <w:color w:val="605E5C"/>
      <w:shd w:val="clear" w:color="auto" w:fill="E1DFDD"/>
    </w:rPr>
  </w:style>
  <w:style w:type="character" w:styleId="ad">
    <w:name w:val="FollowedHyperlink"/>
    <w:basedOn w:val="a0"/>
    <w:rsid w:val="001B26BD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CC1CA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76C5B"/>
  </w:style>
  <w:style w:type="table" w:styleId="a3">
    <w:name w:val="Table Grid"/>
    <w:basedOn w:val="a1"/>
    <w:rsid w:val="00476C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40E99"/>
    <w:rPr>
      <w:color w:val="0000FF"/>
      <w:u w:val="single"/>
    </w:rPr>
  </w:style>
  <w:style w:type="paragraph" w:styleId="a5">
    <w:name w:val="Balloon Text"/>
    <w:basedOn w:val="a"/>
    <w:semiHidden/>
    <w:rsid w:val="00575B1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6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64CC8"/>
    <w:rPr>
      <w:kern w:val="2"/>
    </w:rPr>
  </w:style>
  <w:style w:type="paragraph" w:styleId="a8">
    <w:name w:val="footer"/>
    <w:basedOn w:val="a"/>
    <w:link w:val="a9"/>
    <w:rsid w:val="0086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64CC8"/>
    <w:rPr>
      <w:kern w:val="2"/>
    </w:rPr>
  </w:style>
  <w:style w:type="paragraph" w:styleId="aa">
    <w:name w:val="footnote text"/>
    <w:basedOn w:val="a"/>
    <w:link w:val="ab"/>
    <w:rsid w:val="00016E7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16E7B"/>
    <w:rPr>
      <w:kern w:val="2"/>
    </w:rPr>
  </w:style>
  <w:style w:type="character" w:styleId="ac">
    <w:name w:val="footnote reference"/>
    <w:basedOn w:val="a0"/>
    <w:rsid w:val="00016E7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B26BD"/>
    <w:rPr>
      <w:color w:val="605E5C"/>
      <w:shd w:val="clear" w:color="auto" w:fill="E1DFDD"/>
    </w:rPr>
  </w:style>
  <w:style w:type="character" w:styleId="ad">
    <w:name w:val="FollowedHyperlink"/>
    <w:basedOn w:val="a0"/>
    <w:rsid w:val="001B26BD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CC1CA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mail&#33267;em51000@email.nck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9DF4-537E-47EA-A5C5-12F67311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mayer</Company>
  <LinksUpToDate>false</LinksUpToDate>
  <CharactersWithSpaces>432</CharactersWithSpaces>
  <SharedDoc>false</SharedDoc>
  <HLinks>
    <vt:vector size="6" baseType="variant">
      <vt:variant>
        <vt:i4>-572434657</vt:i4>
      </vt:variant>
      <vt:variant>
        <vt:i4>0</vt:i4>
      </vt:variant>
      <vt:variant>
        <vt:i4>0</vt:i4>
      </vt:variant>
      <vt:variant>
        <vt:i4>5</vt:i4>
      </vt:variant>
      <vt:variant>
        <vt:lpwstr>mailto:並寄至文教處三科洪雅君bettyhung@mail.moe.gov.tw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強震後安置我在日學生返台就學狀況日報表"</dc:title>
  <dc:creator>michael.lin</dc:creator>
  <cp:lastModifiedBy>tsu</cp:lastModifiedBy>
  <cp:revision>2</cp:revision>
  <cp:lastPrinted>2019-11-14T09:32:00Z</cp:lastPrinted>
  <dcterms:created xsi:type="dcterms:W3CDTF">2020-03-16T07:49:00Z</dcterms:created>
  <dcterms:modified xsi:type="dcterms:W3CDTF">2020-03-16T07:49:00Z</dcterms:modified>
</cp:coreProperties>
</file>